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специальности 35.02.10 Обработка водных биоресурсов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Авдеева, 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Ветеринарно-санитарная экспертиза рыб и других ги</w:t>
      </w:r>
      <w:r>
        <w:rPr>
          <w:rFonts w:ascii="Times New Roman" w:hAnsi="Times New Roman"/>
          <w:sz w:val="28"/>
          <w:szCs w:val="28"/>
        </w:rPr>
        <w:t xml:space="preserve">дробионтов: 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абораторный практи</w:t>
      </w:r>
      <w:r>
        <w:rPr>
          <w:rFonts w:ascii="Times New Roman" w:hAnsi="Times New Roman"/>
          <w:sz w:val="28"/>
          <w:szCs w:val="28"/>
        </w:rPr>
        <w:t xml:space="preserve">кум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Авдеева, Н.</w:t>
      </w:r>
      <w:r>
        <w:rPr>
          <w:rFonts w:ascii="Times New Roman" w:hAnsi="Times New Roman"/>
          <w:sz w:val="28"/>
          <w:szCs w:val="28"/>
        </w:rPr>
        <w:t xml:space="preserve"> А. Головина.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анкт-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етер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ург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Проспект Науки,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192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Биотехнология рационального использования гидробионтов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 ред.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Мезеновой.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Лань,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416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(Учебники для вузов. Специальная лите</w:t>
      </w:r>
      <w:r>
        <w:rPr>
          <w:rFonts w:ascii="Times New Roman" w:hAnsi="Times New Roman"/>
          <w:sz w:val="28"/>
          <w:szCs w:val="28"/>
        </w:rPr>
        <w:t xml:space="preserve">ратура).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Богданов,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Водные биологические ресурсы Камчатки: Биология, способы добычи, переработка /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Богданов,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Карпенко, Е.</w:t>
      </w:r>
      <w:r>
        <w:rPr>
          <w:rFonts w:ascii="Times New Roman" w:hAnsi="Times New Roman"/>
          <w:sz w:val="28"/>
          <w:szCs w:val="28"/>
        </w:rPr>
        <w:t xml:space="preserve"> Г. Норинов.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Петропавловск-Камчатский : Холдинговая компания «Новая книга», 2005.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264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(Б-ка «Новой книги». Животный мир Камчатки).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Голубенко, 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Экспертиза качества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сертификации рыбы и рыбных продуктов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Голубенко, 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Коник.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ИНФРА-М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Альфа-М,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256 с.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Единые нормы выхода продуктов переработки водных биологических ресурсов и объектов аквакультуры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агентство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рыболовству.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ВНИРО,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222 с.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Иванова, 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 Технология морепродуктов : учеб. пособие для СПО / 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 Иванова,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Касьянов,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Запорожская. </w:t>
      </w:r>
      <w:r>
        <w:rPr>
          <w:rFonts w:ascii="Times New Roman" w:hAnsi="Times New Roman"/>
          <w:sz w:val="28"/>
          <w:szCs w:val="28"/>
        </w:rPr>
        <w:t xml:space="preserve">– Москва : Юрайт, 2017.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177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(Профессиональное образование).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Ким,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Технология рыбы и рыбных продуктов. Санитарная обработка : учеб. пособие для СПО /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Ким,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Ткаченко, Е.</w:t>
      </w:r>
      <w:r>
        <w:rPr>
          <w:rFonts w:ascii="Times New Roman" w:hAnsi="Times New Roman"/>
          <w:sz w:val="28"/>
          <w:szCs w:val="28"/>
        </w:rPr>
        <w:t xml:space="preserve"> А. Солодова ; под общ. ред.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Кима.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осква</w:t>
      </w:r>
      <w:r>
        <w:rPr>
          <w:rFonts w:ascii="Times New Roman" w:hAnsi="Times New Roman"/>
          <w:sz w:val="28"/>
          <w:szCs w:val="28"/>
        </w:rPr>
        <w:t xml:space="preserve"> : Юрайт, 2017.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315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(Профессиональное  образование).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Максимова,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Технология консервов из водных биологических ресурсов : учеб. пособие /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Максимова, З.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Швидкая, Е.</w:t>
      </w:r>
      <w:r>
        <w:rPr>
          <w:rFonts w:ascii="Times New Roman" w:hAnsi="Times New Roman"/>
          <w:sz w:val="28"/>
          <w:szCs w:val="28"/>
        </w:rPr>
        <w:t xml:space="preserve"> М. Панчишина.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Санкт-Петербург : Лань, 2019.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144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(Учебники для вузов. Специальная литература).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Николаенко, 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Методы 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рыбы и рыбных продуктов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Николаенко, 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Шокина, В.</w:t>
      </w:r>
      <w:r>
        <w:rPr>
          <w:rFonts w:ascii="Times New Roman" w:hAnsi="Times New Roman"/>
          <w:sz w:val="28"/>
          <w:szCs w:val="28"/>
        </w:rPr>
        <w:t xml:space="preserve"> И.</w:t>
      </w:r>
      <w:r>
        <w:rPr>
          <w:rFonts w:ascii="Times New Roman" w:hAnsi="Times New Roman"/>
          <w:sz w:val="28"/>
          <w:szCs w:val="28"/>
        </w:rPr>
        <w:t xml:space="preserve"> Волченко.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Санкт-Петербург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ГИОРД, 2011.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176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Пищевая безопасность гидробионтов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 для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узов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Ким,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Ким,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Кращенко,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Кушнирук.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Моркнига,</w:t>
      </w:r>
      <w:r>
        <w:rPr>
          <w:rFonts w:ascii="Times New Roman" w:hAnsi="Times New Roman"/>
          <w:sz w:val="28"/>
          <w:szCs w:val="28"/>
        </w:rPr>
        <w:t xml:space="preserve"> 2011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647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Репников, 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 Товароведение и биохимия рыбных товаров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Б.Т. Репников.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Дашков и 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220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Саломатова,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Производство охлажденной и мороженой продукции 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Саломатова.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Петропавловск-Камчатский : Изд-во КПТ,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75 с.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Саломатова, 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Сырье и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рыбной 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Саломатова.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Петропавловск-Камчатский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Изд-во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КПТ,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2010.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130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Саускан, 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Сырьевая база рыбной промышленности 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Саускан, 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Тылик.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Моркнига,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329 с.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Сафронова, 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Сырье и материалы рыбной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учебник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Сафронова,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Дацун,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Максимова.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Санкт-Петербург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Лань,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336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(Учебники для вузов. Специальная литература).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технологических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обработке рыбы</w:t>
      </w:r>
      <w:r>
        <w:rPr>
          <w:rFonts w:ascii="Times New Roman" w:hAnsi="Times New Roman"/>
          <w:sz w:val="28"/>
          <w:szCs w:val="28"/>
        </w:rPr>
        <w:t xml:space="preserve"> : Т. 1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ВНИРО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 ред.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Белогурова,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Васильевой.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осква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Колос, </w:t>
      </w:r>
      <w:r>
        <w:rPr>
          <w:rFonts w:ascii="Times New Roman" w:hAnsi="Times New Roman"/>
          <w:sz w:val="28"/>
          <w:szCs w:val="28"/>
        </w:rPr>
        <w:t xml:space="preserve">1992.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255 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технологических инструкций по обработке рыбы : Т.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/ ВНИРО ; под ред.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Белогурова,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Васильевой.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Москва : Колос, 199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590</w:t>
      </w:r>
      <w:r>
        <w:rPr>
          <w:rFonts w:ascii="Times New Roman" w:hAnsi="Times New Roman"/>
          <w:sz w:val="28"/>
          <w:szCs w:val="28"/>
        </w:rPr>
        <w:t xml:space="preserve"> с.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технологических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консервов и пресервов из рыбы и нерыбных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в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</w:t>
      </w:r>
      <w:r>
        <w:rPr>
          <w:rFonts w:ascii="Times New Roman" w:hAnsi="Times New Roman"/>
          <w:sz w:val="28"/>
          <w:szCs w:val="28"/>
        </w:rPr>
        <w:t xml:space="preserve"> Т. 1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Федеральное агентство по рыболовству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ОАО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Гипрорыбфлот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Санкт-Петербург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Судостроение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160 с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технологических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консервов и пресервов из рыбы и нерыбных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в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</w:t>
      </w:r>
      <w:r>
        <w:rPr>
          <w:rFonts w:ascii="Times New Roman" w:hAnsi="Times New Roman"/>
          <w:sz w:val="28"/>
          <w:szCs w:val="28"/>
        </w:rPr>
        <w:t xml:space="preserve"> Т. 2 </w:t>
      </w:r>
      <w:r>
        <w:rPr>
          <w:rFonts w:ascii="Times New Roman" w:hAnsi="Times New Roman"/>
          <w:sz w:val="28"/>
          <w:szCs w:val="28"/>
        </w:rPr>
        <w:t xml:space="preserve">/ Федеральное агентство по рыболовству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ОАО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Гипрорыбфлот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Санкт-Петербург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Судостроение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320 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технологических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консервов и пресервов из рыбы и нерыбных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в 3 т.</w:t>
      </w:r>
      <w:r>
        <w:rPr>
          <w:rFonts w:ascii="Times New Roman" w:hAnsi="Times New Roman"/>
          <w:sz w:val="28"/>
          <w:szCs w:val="28"/>
        </w:rPr>
        <w:t xml:space="preserve"> Т. 3 </w:t>
      </w:r>
      <w:r>
        <w:rPr>
          <w:rFonts w:ascii="Times New Roman" w:hAnsi="Times New Roman"/>
          <w:sz w:val="28"/>
          <w:szCs w:val="28"/>
        </w:rPr>
        <w:t xml:space="preserve">/ Федеральное агентство по рыболовству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; ОАО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Гипрорыбфлот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Санкт-Петербург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Судостроение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2012.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272 с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продуктов из гидробионтов /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Артюхова, В.</w:t>
      </w:r>
      <w:r>
        <w:rPr>
          <w:rFonts w:ascii="Times New Roman" w:hAnsi="Times New Roman"/>
          <w:sz w:val="28"/>
          <w:szCs w:val="28"/>
        </w:rPr>
        <w:t xml:space="preserve"> Д. Богданов,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Дацун и др. ; под ред.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Сафроновой, В. М. Шендерюка. – Москва : Колос, 2015.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496 с.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(Учебники и учеб. пособия для студентов высш. учеб. заведений).</w:t>
      </w:r>
      <w:r/>
    </w:p>
    <w:p>
      <w:pPr>
        <w:pStyle w:val="601"/>
        <w:numPr>
          <w:ilvl w:val="0"/>
          <w:numId w:val="2"/>
        </w:numPr>
        <w:ind w:left="0" w:firstLine="709"/>
        <w:jc w:val="both"/>
        <w:spacing w:lineRule="auto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Упаковка, хранение и транспортировка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рыбных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продуктов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пособие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Долганова,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Мижуева,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Газиева и др.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Санкт-Петербург 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ГИОРД,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272 с.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1"/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39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1">
    <w:name w:val="Обычный"/>
    <w:next w:val="601"/>
    <w:link w:val="601"/>
    <w:rPr>
      <w:sz w:val="22"/>
      <w:szCs w:val="22"/>
      <w:lang w:val="ru-RU" w:bidi="ar-SA" w:eastAsia="en-US"/>
    </w:rPr>
    <w:pPr>
      <w:spacing w:lineRule="auto" w:line="276" w:after="200"/>
    </w:pPr>
  </w:style>
  <w:style w:type="character" w:styleId="602">
    <w:name w:val="Основной шрифт абзаца"/>
    <w:next w:val="602"/>
    <w:link w:val="601"/>
    <w:semiHidden/>
  </w:style>
  <w:style w:type="table" w:styleId="603">
    <w:name w:val="Обычная таблица"/>
    <w:next w:val="603"/>
    <w:link w:val="601"/>
    <w:semiHidden/>
    <w:tblPr/>
  </w:style>
  <w:style w:type="numbering" w:styleId="604">
    <w:name w:val="Нет списка"/>
    <w:next w:val="604"/>
    <w:link w:val="601"/>
    <w:semiHidden/>
  </w:style>
  <w:style w:type="character" w:styleId="1352" w:default="1">
    <w:name w:val="Default Paragraph Font"/>
    <w:uiPriority w:val="1"/>
    <w:semiHidden/>
    <w:unhideWhenUsed/>
  </w:style>
  <w:style w:type="numbering" w:styleId="1353" w:default="1">
    <w:name w:val="No List"/>
    <w:uiPriority w:val="99"/>
    <w:semiHidden/>
    <w:unhideWhenUsed/>
  </w:style>
  <w:style w:type="paragraph" w:styleId="1354" w:default="1">
    <w:name w:val="Normal"/>
    <w:qFormat/>
  </w:style>
  <w:style w:type="table" w:styleId="13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2022-04-28T21:39:47Z</dcterms:modified>
</cp:coreProperties>
</file>